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21B9" w:rsidRPr="002121B9" w:rsidRDefault="00E22AF5" w:rsidP="002121B9">
      <w:pPr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255pt">
            <v:imagedata r:id="rId4" o:title="Photo 7.1"/>
          </v:shape>
        </w:pict>
      </w:r>
      <w:r w:rsidR="005025AF">
        <w:rPr>
          <w:b/>
          <w:sz w:val="28"/>
          <w:szCs w:val="28"/>
        </w:rPr>
        <w:t>Des « pense-</w:t>
      </w:r>
      <w:r w:rsidR="005F7552">
        <w:rPr>
          <w:b/>
          <w:sz w:val="28"/>
          <w:szCs w:val="28"/>
        </w:rPr>
        <w:t>bêtes »  pour g</w:t>
      </w:r>
      <w:r w:rsidR="002121B9" w:rsidRPr="002121B9">
        <w:rPr>
          <w:b/>
          <w:sz w:val="28"/>
          <w:szCs w:val="28"/>
        </w:rPr>
        <w:t>agner du temps lors des agnelages</w:t>
      </w:r>
    </w:p>
    <w:p w:rsidR="00893E9A" w:rsidRDefault="00120679" w:rsidP="002121B9">
      <w:r>
        <w:t>Au pic d’agnelage, l</w:t>
      </w:r>
      <w:r w:rsidR="00514D86">
        <w:t>orsque</w:t>
      </w:r>
      <w:r w:rsidR="00514D86" w:rsidRPr="00514D86">
        <w:t xml:space="preserve"> </w:t>
      </w:r>
      <w:r w:rsidR="00514D86" w:rsidRPr="000C67BB">
        <w:t>la taille du lot</w:t>
      </w:r>
      <w:r w:rsidR="00514D86">
        <w:t xml:space="preserve"> de brebis</w:t>
      </w:r>
      <w:r w:rsidR="00514D86" w:rsidRPr="000C67BB">
        <w:t xml:space="preserve"> est importante ou bien lorsque plusieurs personnes </w:t>
      </w:r>
      <w:r w:rsidR="00514D86">
        <w:t xml:space="preserve">interviennent, </w:t>
      </w:r>
      <w:r w:rsidR="005F7552">
        <w:t xml:space="preserve">il est possible de gagner du temps et de ne rien oublier en utilisant des pense –bêtes. Ils assurent </w:t>
      </w:r>
      <w:r w:rsidR="002416B1">
        <w:t xml:space="preserve">un accès facile aux </w:t>
      </w:r>
      <w:r w:rsidR="00514D86">
        <w:t xml:space="preserve">informations </w:t>
      </w:r>
      <w:r w:rsidR="002416B1">
        <w:t xml:space="preserve">et </w:t>
      </w:r>
      <w:r w:rsidR="005F7552">
        <w:t xml:space="preserve">permettent </w:t>
      </w:r>
      <w:r w:rsidR="002416B1">
        <w:t>d’identifier d’un coup d’œil des points critiques</w:t>
      </w:r>
      <w:r w:rsidR="00514D86">
        <w:t xml:space="preserve">. </w:t>
      </w:r>
      <w:r w:rsidR="00A94ECE">
        <w:t>Le r</w:t>
      </w:r>
      <w:r w:rsidR="00514D86">
        <w:t>éseau SheepNet</w:t>
      </w:r>
      <w:r w:rsidR="00A94ECE">
        <w:t xml:space="preserve"> vous propose quelques exemples</w:t>
      </w:r>
      <w:r w:rsidR="00514D86">
        <w:t xml:space="preserve"> : une ardoise au-dessus de la case </w:t>
      </w:r>
      <w:r w:rsidR="00910702">
        <w:t>d’agnelage,</w:t>
      </w:r>
      <w:r w:rsidR="00514D86">
        <w:t xml:space="preserve"> un fanion pour repérer les cases à </w:t>
      </w:r>
      <w:r w:rsidR="00910702">
        <w:t>risque,</w:t>
      </w:r>
      <w:r w:rsidR="00514D86">
        <w:t xml:space="preserve"> des joints de conserves </w:t>
      </w:r>
      <w:r w:rsidR="00A94ECE">
        <w:t xml:space="preserve">à mettre </w:t>
      </w:r>
      <w:r w:rsidR="00514D86">
        <w:t>autour du cou des agneaux</w:t>
      </w:r>
      <w:r w:rsidR="00A94ECE">
        <w:t>.</w:t>
      </w:r>
    </w:p>
    <w:p w:rsidR="002416B1" w:rsidRDefault="002416B1" w:rsidP="002416B1">
      <w:pPr>
        <w:jc w:val="both"/>
        <w:rPr>
          <w:b/>
        </w:rPr>
      </w:pPr>
      <w:proofErr w:type="gramStart"/>
      <w:r>
        <w:rPr>
          <w:b/>
        </w:rPr>
        <w:t>encadré</w:t>
      </w:r>
      <w:r w:rsidR="00457DF2">
        <w:rPr>
          <w:b/>
        </w:rPr>
        <w:t>s</w:t>
      </w:r>
      <w:proofErr w:type="gramEnd"/>
    </w:p>
    <w:p w:rsidR="000C67BB" w:rsidRDefault="002416B1" w:rsidP="00287AEC">
      <w:pPr>
        <w:jc w:val="both"/>
        <w:rPr>
          <w:b/>
        </w:rPr>
      </w:pPr>
      <w:r>
        <w:rPr>
          <w:b/>
        </w:rPr>
        <w:t xml:space="preserve">Photo 7.1. </w:t>
      </w:r>
      <w:r w:rsidR="000C67BB" w:rsidRPr="00287AEC">
        <w:rPr>
          <w:b/>
        </w:rPr>
        <w:t xml:space="preserve">L’ardoise pour noter </w:t>
      </w:r>
      <w:r w:rsidR="00A94ECE">
        <w:rPr>
          <w:b/>
        </w:rPr>
        <w:t>et voir rapidement les informations</w:t>
      </w:r>
    </w:p>
    <w:p w:rsidR="00287AEC" w:rsidRDefault="002416B1" w:rsidP="00287AEC">
      <w:pPr>
        <w:jc w:val="both"/>
      </w:pPr>
      <w:r w:rsidRPr="000C67BB">
        <w:t>Au-dessus de chaque case d’agnelage, le bardage ou la barre d’auge sont peintes à la peinture à tableau noire.</w:t>
      </w:r>
      <w:r>
        <w:t xml:space="preserve"> Une craie dans la poche, et on note</w:t>
      </w:r>
      <w:r w:rsidR="00A94ECE">
        <w:t xml:space="preserve"> ce qui semble important</w:t>
      </w:r>
      <w:r>
        <w:t xml:space="preserve"> : </w:t>
      </w:r>
      <w:r w:rsidR="00A94ECE">
        <w:t>une mammite, un biberon à donner, une brebis malade à soigner</w:t>
      </w:r>
      <w:r>
        <w:t xml:space="preserve"> … </w:t>
      </w:r>
      <w:r w:rsidR="00A94ECE">
        <w:t>A la sortie de case d’agnelage, u</w:t>
      </w:r>
      <w:r>
        <w:t xml:space="preserve">n coup d’éponge, et l’ardoise </w:t>
      </w:r>
      <w:r w:rsidRPr="000C67BB">
        <w:t>est prêt</w:t>
      </w:r>
      <w:r>
        <w:t>e</w:t>
      </w:r>
      <w:r w:rsidRPr="000C67BB">
        <w:t xml:space="preserve"> pour la prochaine bre</w:t>
      </w:r>
      <w:r>
        <w:t>bis qui va</w:t>
      </w:r>
      <w:r w:rsidR="00A94ECE">
        <w:t xml:space="preserve"> y</w:t>
      </w:r>
      <w:r>
        <w:t xml:space="preserve"> rentrer</w:t>
      </w:r>
      <w:r w:rsidRPr="000C67BB">
        <w:t>.</w:t>
      </w:r>
      <w:r w:rsidR="00457DF2">
        <w:t xml:space="preserve"> </w:t>
      </w:r>
    </w:p>
    <w:p w:rsidR="00AA0C0D" w:rsidRDefault="00AA0C0D" w:rsidP="00287AEC">
      <w:pPr>
        <w:jc w:val="both"/>
      </w:pPr>
    </w:p>
    <w:p w:rsidR="0000083C" w:rsidRPr="00AA0C0D" w:rsidRDefault="002416B1" w:rsidP="00287AEC">
      <w:pPr>
        <w:jc w:val="both"/>
        <w:rPr>
          <w:b/>
        </w:rPr>
      </w:pPr>
      <w:r>
        <w:rPr>
          <w:b/>
        </w:rPr>
        <w:t>Photo 7.2 :</w:t>
      </w:r>
      <w:r w:rsidR="00457DF2">
        <w:rPr>
          <w:b/>
        </w:rPr>
        <w:t xml:space="preserve"> </w:t>
      </w:r>
      <w:r w:rsidR="00AA0C0D" w:rsidRPr="00AA0C0D">
        <w:rPr>
          <w:b/>
        </w:rPr>
        <w:t xml:space="preserve">Un fanion pour repérer </w:t>
      </w:r>
      <w:r>
        <w:rPr>
          <w:b/>
        </w:rPr>
        <w:t>d’un coup d’</w:t>
      </w:r>
      <w:r w:rsidR="006942A6">
        <w:rPr>
          <w:b/>
        </w:rPr>
        <w:t>œil</w:t>
      </w:r>
      <w:r>
        <w:rPr>
          <w:b/>
        </w:rPr>
        <w:t xml:space="preserve"> </w:t>
      </w:r>
      <w:r w:rsidR="00AA0C0D" w:rsidRPr="00AA0C0D">
        <w:rPr>
          <w:b/>
        </w:rPr>
        <w:t>les cases à risque</w:t>
      </w:r>
      <w:r>
        <w:rPr>
          <w:b/>
        </w:rPr>
        <w:t>s</w:t>
      </w:r>
    </w:p>
    <w:p w:rsidR="005B564A" w:rsidRDefault="005B564A"/>
    <w:p w:rsidR="00AA0C0D" w:rsidRPr="00D71AAE" w:rsidRDefault="006942A6" w:rsidP="00AA0C0D">
      <w:pPr>
        <w:rPr>
          <w:b/>
        </w:rPr>
      </w:pPr>
      <w:r>
        <w:rPr>
          <w:b/>
        </w:rPr>
        <w:t xml:space="preserve">Photo 7.3 </w:t>
      </w:r>
      <w:r w:rsidR="00AA0C0D" w:rsidRPr="00D71AAE">
        <w:rPr>
          <w:b/>
        </w:rPr>
        <w:t xml:space="preserve">Des joints caoutchoucs </w:t>
      </w:r>
      <w:r w:rsidR="00457DF2">
        <w:rPr>
          <w:b/>
        </w:rPr>
        <w:t>autour du cou</w:t>
      </w:r>
      <w:r w:rsidR="00AA0C0D" w:rsidRPr="00D71AAE">
        <w:rPr>
          <w:b/>
        </w:rPr>
        <w:t xml:space="preserve"> pour </w:t>
      </w:r>
      <w:r>
        <w:rPr>
          <w:b/>
        </w:rPr>
        <w:t>repérer</w:t>
      </w:r>
      <w:r w:rsidR="00AA0C0D" w:rsidRPr="00D71AAE">
        <w:rPr>
          <w:b/>
        </w:rPr>
        <w:t xml:space="preserve"> les agneaux</w:t>
      </w:r>
    </w:p>
    <w:p w:rsidR="006942A6" w:rsidRDefault="006942A6" w:rsidP="00AA0C0D">
      <w:pPr>
        <w:jc w:val="both"/>
      </w:pPr>
      <w:r>
        <w:t xml:space="preserve">Plusieurs </w:t>
      </w:r>
      <w:r w:rsidRPr="00A9153E">
        <w:t>éleveurs</w:t>
      </w:r>
      <w:r>
        <w:t xml:space="preserve"> français utilisent déjà des joints caoutchouc de bocaux pour repérer les agneaux à la louve qui ne savent pas téter, ou qui doivent recevoir un traitement. D’autres s’en servent pour les identifier provisoirement avant de les boucler.</w:t>
      </w:r>
      <w:r w:rsidRPr="006942A6">
        <w:t xml:space="preserve"> </w:t>
      </w:r>
      <w:r w:rsidRPr="00A9153E">
        <w:t xml:space="preserve">Ce type </w:t>
      </w:r>
      <w:r>
        <w:t>de joint caoutchouc</w:t>
      </w:r>
      <w:r w:rsidRPr="00A9153E">
        <w:t xml:space="preserve"> se trouve dans toutes les grandes surfaces</w:t>
      </w:r>
      <w:r>
        <w:t xml:space="preserve"> et sont réutilisables.</w:t>
      </w:r>
    </w:p>
    <w:p w:rsidR="00AA0C0D" w:rsidRDefault="00AA0C0D" w:rsidP="00AA0C0D">
      <w:r>
        <w:t xml:space="preserve">Voir la vidéo : </w:t>
      </w:r>
      <w:hyperlink r:id="rId5" w:history="1">
        <w:r w:rsidRPr="00CE22B4">
          <w:rPr>
            <w:rStyle w:val="Lienhypertexte"/>
          </w:rPr>
          <w:t>http://www.sheepnet.network/fr/node/157</w:t>
        </w:r>
      </w:hyperlink>
    </w:p>
    <w:p w:rsidR="005B564A" w:rsidRDefault="00120679">
      <w:r>
        <w:t xml:space="preserve">Retrouvez ces astuces en </w:t>
      </w:r>
      <w:proofErr w:type="spellStart"/>
      <w:r>
        <w:t>video</w:t>
      </w:r>
      <w:proofErr w:type="spellEnd"/>
      <w:r>
        <w:t xml:space="preserve"> et bien d’autres encore sur </w:t>
      </w:r>
      <w:proofErr w:type="spellStart"/>
      <w:r>
        <w:t>sheepnet.network</w:t>
      </w:r>
      <w:proofErr w:type="spellEnd"/>
      <w:r>
        <w:t>/</w:t>
      </w:r>
      <w:proofErr w:type="spellStart"/>
      <w:r>
        <w:t>fr</w:t>
      </w:r>
      <w:proofErr w:type="spellEnd"/>
    </w:p>
    <w:p w:rsidR="00873306" w:rsidRPr="00120679" w:rsidRDefault="00120679">
      <w:pPr>
        <w:rPr>
          <w:b/>
        </w:rPr>
      </w:pPr>
      <w:r w:rsidRPr="00120679">
        <w:rPr>
          <w:b/>
        </w:rPr>
        <w:lastRenderedPageBreak/>
        <w:t>Image 7.4</w:t>
      </w:r>
      <w:r w:rsidR="00E22AF5">
        <w:rPr>
          <w:b/>
        </w:rPr>
        <w:pict>
          <v:shape id="_x0000_i1026" type="#_x0000_t75" style="width:452.25pt;height:339pt">
            <v:imagedata r:id="rId6" o:title="Photo 7.2"/>
          </v:shape>
        </w:pict>
      </w:r>
      <w:r w:rsidR="00E22AF5">
        <w:rPr>
          <w:b/>
        </w:rPr>
        <w:pict>
          <v:shape id="_x0000_i1027" type="#_x0000_t75" style="width:453pt;height:255pt">
            <v:imagedata r:id="rId7" o:title="Photo 7.3"/>
          </v:shape>
        </w:pict>
      </w:r>
      <w:bookmarkStart w:id="0" w:name="_GoBack"/>
      <w:bookmarkEnd w:id="0"/>
    </w:p>
    <w:p w:rsidR="005B564A" w:rsidRDefault="005B564A"/>
    <w:sectPr w:rsidR="005B56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1B9"/>
    <w:rsid w:val="0000083C"/>
    <w:rsid w:val="000C67BB"/>
    <w:rsid w:val="00120679"/>
    <w:rsid w:val="001248FD"/>
    <w:rsid w:val="002121B9"/>
    <w:rsid w:val="002364FF"/>
    <w:rsid w:val="002416B1"/>
    <w:rsid w:val="00287AEC"/>
    <w:rsid w:val="00457DF2"/>
    <w:rsid w:val="005025AF"/>
    <w:rsid w:val="00514D86"/>
    <w:rsid w:val="005B1868"/>
    <w:rsid w:val="005B564A"/>
    <w:rsid w:val="005F7552"/>
    <w:rsid w:val="006942A6"/>
    <w:rsid w:val="006A43C9"/>
    <w:rsid w:val="00873306"/>
    <w:rsid w:val="00893E9A"/>
    <w:rsid w:val="00910702"/>
    <w:rsid w:val="0094447A"/>
    <w:rsid w:val="00A637C9"/>
    <w:rsid w:val="00A94ECE"/>
    <w:rsid w:val="00AA0C0D"/>
    <w:rsid w:val="00E22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80C2A8-9D6A-4659-BC6B-873FDD591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21B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121B9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2416B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://www.sheepnet.network/fr/node/157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262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Institut de l'Elevage</Company>
  <LinksUpToDate>false</LinksUpToDate>
  <CharactersWithSpaces>1706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Royer</dc:creator>
  <cp:keywords/>
  <dc:description/>
  <cp:lastModifiedBy>Lara BERTHELOT</cp:lastModifiedBy>
  <cp:revision>3</cp:revision>
  <dcterms:created xsi:type="dcterms:W3CDTF">2019-02-01T17:11:00Z</dcterms:created>
  <dcterms:modified xsi:type="dcterms:W3CDTF">2019-04-23T08:58:00Z</dcterms:modified>
</cp:coreProperties>
</file>