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7ED26" w14:textId="45CEC387" w:rsidR="00455108" w:rsidRPr="00D8458F" w:rsidRDefault="00EC25E2">
      <w:pPr>
        <w:rPr>
          <w:b/>
          <w:sz w:val="28"/>
          <w:szCs w:val="28"/>
        </w:rPr>
      </w:pPr>
      <w:r>
        <w:rPr>
          <w:b/>
          <w:sz w:val="28"/>
          <w:szCs w:val="28"/>
        </w:rPr>
        <w:pict w14:anchorId="20A9DC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67.75pt">
            <v:imagedata r:id="rId4" o:title="Article 13-photo 13.1-CP.George Mudge Shearing"/>
          </v:shape>
        </w:pict>
      </w:r>
      <w:r w:rsidR="00783F44" w:rsidRPr="00D8458F">
        <w:rPr>
          <w:b/>
          <w:sz w:val="28"/>
          <w:szCs w:val="28"/>
        </w:rPr>
        <w:t>La super crosse de berger</w:t>
      </w:r>
      <w:r w:rsidR="005A4520" w:rsidRPr="00D8458F">
        <w:rPr>
          <w:b/>
          <w:sz w:val="28"/>
          <w:szCs w:val="28"/>
        </w:rPr>
        <w:t> : pratique si vous avez besoin de</w:t>
      </w:r>
      <w:r w:rsidR="00D8458F">
        <w:rPr>
          <w:b/>
          <w:sz w:val="28"/>
          <w:szCs w:val="28"/>
        </w:rPr>
        <w:t>s</w:t>
      </w:r>
      <w:r w:rsidR="005A4520" w:rsidRPr="00D8458F">
        <w:rPr>
          <w:b/>
          <w:sz w:val="28"/>
          <w:szCs w:val="28"/>
        </w:rPr>
        <w:t xml:space="preserve"> mains libres !</w:t>
      </w:r>
    </w:p>
    <w:p w14:paraId="1451B581" w14:textId="77777777" w:rsidR="00B760D6" w:rsidRDefault="00B760D6"/>
    <w:p w14:paraId="1DACE284" w14:textId="41D08532" w:rsidR="00783F44" w:rsidRDefault="005A4520" w:rsidP="00D8458F">
      <w:pPr>
        <w:jc w:val="both"/>
      </w:pPr>
      <w:r>
        <w:t xml:space="preserve">La super crosse </w:t>
      </w:r>
      <w:r w:rsidR="00B901BD">
        <w:t xml:space="preserve">(New Zealand Super Crook) </w:t>
      </w:r>
      <w:r w:rsidR="00783F44">
        <w:t xml:space="preserve">est une </w:t>
      </w:r>
      <w:r>
        <w:t>astuce</w:t>
      </w:r>
      <w:r w:rsidR="00783F44">
        <w:t xml:space="preserve"> brevetée par un éleveur de Nouvelle-Zélande.</w:t>
      </w:r>
      <w:r w:rsidR="00AF4090">
        <w:t xml:space="preserve"> est</w:t>
      </w:r>
      <w:r w:rsidRPr="005A4520">
        <w:t xml:space="preserve"> utilisée pour immobiliser un animal en lui </w:t>
      </w:r>
      <w:r w:rsidR="00AF4090">
        <w:t>attachant</w:t>
      </w:r>
      <w:r w:rsidR="00AF4090" w:rsidRPr="005A4520">
        <w:t xml:space="preserve"> </w:t>
      </w:r>
      <w:r w:rsidRPr="005A4520">
        <w:t>les pattes arrières</w:t>
      </w:r>
      <w:r>
        <w:t>, ou bien une patte avant avec une patte arrière</w:t>
      </w:r>
      <w:r w:rsidRPr="005A4520">
        <w:t xml:space="preserve">. </w:t>
      </w:r>
      <w:r>
        <w:t>Cela peut être très pratique</w:t>
      </w:r>
      <w:r w:rsidRPr="005A4520">
        <w:t xml:space="preserve"> </w:t>
      </w:r>
      <w:r w:rsidR="00525FDE">
        <w:t>en particulier lorsque les brebis sont à l’herbe</w:t>
      </w:r>
      <w:r>
        <w:t>. Avec cette crosse, il devient alors possible d’i</w:t>
      </w:r>
      <w:r w:rsidRPr="005A4520">
        <w:t xml:space="preserve">ntervenir </w:t>
      </w:r>
      <w:r w:rsidR="009277F8" w:rsidRPr="005A4520">
        <w:t xml:space="preserve">facilement </w:t>
      </w:r>
      <w:r w:rsidRPr="005A4520">
        <w:t xml:space="preserve">en cas de problèmes </w:t>
      </w:r>
      <w:r>
        <w:t>d'agnelage</w:t>
      </w:r>
      <w:r w:rsidRPr="005A4520">
        <w:t xml:space="preserve">, </w:t>
      </w:r>
      <w:r>
        <w:t xml:space="preserve">de </w:t>
      </w:r>
      <w:r w:rsidRPr="005A4520">
        <w:t xml:space="preserve">collecter le colostrum, </w:t>
      </w:r>
      <w:r>
        <w:t>ou</w:t>
      </w:r>
      <w:r w:rsidRPr="005A4520">
        <w:t xml:space="preserve"> </w:t>
      </w:r>
      <w:r>
        <w:t>d’</w:t>
      </w:r>
      <w:r w:rsidRPr="005A4520">
        <w:t>administrer un traitement, sans l’aide d’une deuxième personne.</w:t>
      </w:r>
      <w:r w:rsidR="00BC7F66">
        <w:t xml:space="preserve"> Elle permet également lorsque la brebis malade a été attrapée et le diagnostic réalisé, d’aller chercher les médicaments nécessaires et de les lui appliquer sans avoir à l’attraper de nouveau. Une vidéo de démonstration est disponible sur </w:t>
      </w:r>
      <w:hyperlink r:id="rId5" w:history="1">
        <w:r w:rsidR="00BC7F66" w:rsidRPr="0095218B">
          <w:rPr>
            <w:rStyle w:val="Lienhypertexte"/>
          </w:rPr>
          <w:t>http://www.sheepnet.network/fr/node/162</w:t>
        </w:r>
      </w:hyperlink>
    </w:p>
    <w:p w14:paraId="0C7AB4D4" w14:textId="77777777" w:rsidR="00783F44" w:rsidRDefault="00783F44" w:rsidP="00D8458F">
      <w:pPr>
        <w:jc w:val="both"/>
      </w:pPr>
    </w:p>
    <w:p w14:paraId="5A77D872" w14:textId="77777777" w:rsidR="00B760D6" w:rsidRDefault="00B760D6" w:rsidP="00D8458F">
      <w:pPr>
        <w:jc w:val="both"/>
      </w:pPr>
    </w:p>
    <w:p w14:paraId="42B7666E" w14:textId="77777777" w:rsidR="005A4520" w:rsidRDefault="00D93E20" w:rsidP="00D8458F">
      <w:pPr>
        <w:jc w:val="both"/>
      </w:pPr>
      <w:r>
        <w:t>La super crosse</w:t>
      </w:r>
      <w:r w:rsidR="00B760D6">
        <w:t xml:space="preserve"> </w:t>
      </w:r>
      <w:r w:rsidR="00BC7F66">
        <w:t>sera prochainement distribuée</w:t>
      </w:r>
      <w:r w:rsidR="00B760D6">
        <w:t xml:space="preserve"> par les fournisseurs français de matériel d’élevage. En attendant, il est possible de se la procurer en ligne auprès d’équipementiers britanniques</w:t>
      </w:r>
      <w:r w:rsidR="009277F8">
        <w:t xml:space="preserve"> pour environ 40 €</w:t>
      </w:r>
      <w:r>
        <w:t>.</w:t>
      </w:r>
      <w:r w:rsidR="005A4520" w:rsidRPr="005A4520">
        <w:t xml:space="preserve"> </w:t>
      </w:r>
      <w:r>
        <w:t>Un</w:t>
      </w:r>
      <w:r w:rsidR="005A4520">
        <w:t xml:space="preserve"> distributeur</w:t>
      </w:r>
      <w:r>
        <w:t xml:space="preserve"> anglais </w:t>
      </w:r>
      <w:r w:rsidR="005A4520">
        <w:t xml:space="preserve">la propose </w:t>
      </w:r>
      <w:r w:rsidR="00D8458F">
        <w:t xml:space="preserve">sur </w:t>
      </w:r>
      <w:commentRangeStart w:id="0"/>
      <w:r w:rsidR="00D8458F">
        <w:t xml:space="preserve">internet </w:t>
      </w:r>
      <w:commentRangeEnd w:id="0"/>
      <w:r w:rsidR="00D8458F">
        <w:rPr>
          <w:rStyle w:val="Marquedecommentaire"/>
        </w:rPr>
        <w:commentReference w:id="0"/>
      </w:r>
      <w:r w:rsidR="005A4520">
        <w:t>en fibre de verre</w:t>
      </w:r>
      <w:r w:rsidR="00BC7F66">
        <w:t>,</w:t>
      </w:r>
      <w:r w:rsidR="005A4520">
        <w:t xml:space="preserve"> ce qui est plus léger et ne provoque pas de choc si elle est utilisée à travers une clôture électrique.</w:t>
      </w:r>
    </w:p>
    <w:p w14:paraId="10E15BB6" w14:textId="77777777" w:rsidR="00B760D6" w:rsidRDefault="00B760D6" w:rsidP="00D8458F">
      <w:pPr>
        <w:jc w:val="both"/>
      </w:pPr>
    </w:p>
    <w:p w14:paraId="30880F1D" w14:textId="77777777" w:rsidR="00B760D6" w:rsidRDefault="00BC7F66" w:rsidP="00D8458F">
      <w:pPr>
        <w:jc w:val="both"/>
      </w:pPr>
      <w:r>
        <w:t>D</w:t>
      </w:r>
      <w:r w:rsidR="00B760D6">
        <w:t xml:space="preserve">’autres trucs et astuces </w:t>
      </w:r>
      <w:r>
        <w:t xml:space="preserve">sur SheepNet </w:t>
      </w:r>
      <w:r w:rsidR="00B760D6">
        <w:t>pour une manipulation ou une contention plus facile</w:t>
      </w:r>
      <w:r w:rsidR="00D93E20">
        <w:t> !</w:t>
      </w:r>
    </w:p>
    <w:p w14:paraId="6EB895A3" w14:textId="77777777" w:rsidR="00783F44" w:rsidRDefault="00EC25E2">
      <w:hyperlink r:id="rId8" w:history="1">
        <w:r w:rsidR="00783F44" w:rsidRPr="0095218B">
          <w:rPr>
            <w:rStyle w:val="Lienhypertexte"/>
          </w:rPr>
          <w:t>http://www.sheepnet.network/fr/node/196</w:t>
        </w:r>
      </w:hyperlink>
    </w:p>
    <w:p w14:paraId="3A5180B5" w14:textId="77777777" w:rsidR="00783F44" w:rsidRDefault="00EC25E2">
      <w:hyperlink r:id="rId9" w:history="1">
        <w:r w:rsidR="00783F44" w:rsidRPr="0095218B">
          <w:rPr>
            <w:rStyle w:val="Lienhypertexte"/>
          </w:rPr>
          <w:t>http://www.sheepnet.network/fr/node/152</w:t>
        </w:r>
      </w:hyperlink>
    </w:p>
    <w:p w14:paraId="63C36835" w14:textId="77777777" w:rsidR="00D93E20" w:rsidRDefault="00D93E20"/>
    <w:p w14:paraId="3BAC4696" w14:textId="0DD1B9C5" w:rsidR="00D93E20" w:rsidRDefault="00D93E20">
      <w:pPr>
        <w:rPr>
          <w:i/>
          <w:lang w:val="en-AU"/>
        </w:rPr>
      </w:pPr>
      <w:r w:rsidRPr="002F0ACB">
        <w:rPr>
          <w:i/>
        </w:rPr>
        <w:t>Photo</w:t>
      </w:r>
      <w:r w:rsidR="00D8458F" w:rsidRPr="002F0ACB">
        <w:rPr>
          <w:i/>
        </w:rPr>
        <w:t>s</w:t>
      </w:r>
      <w:r w:rsidRPr="002F0ACB">
        <w:rPr>
          <w:i/>
        </w:rPr>
        <w:t> </w:t>
      </w:r>
      <w:r w:rsidR="00BC7F66" w:rsidRPr="002F0ACB">
        <w:rPr>
          <w:i/>
        </w:rPr>
        <w:t>1</w:t>
      </w:r>
      <w:r w:rsidR="002F0ACB">
        <w:rPr>
          <w:i/>
        </w:rPr>
        <w:t> : La Super C</w:t>
      </w:r>
      <w:r w:rsidR="00BC7F66" w:rsidRPr="002F0ACB">
        <w:rPr>
          <w:i/>
        </w:rPr>
        <w:t>rosse</w:t>
      </w:r>
      <w:r w:rsidRPr="002F0ACB">
        <w:rPr>
          <w:i/>
        </w:rPr>
        <w:t xml:space="preserve">: </w:t>
      </w:r>
      <w:r w:rsidR="00BC7F66" w:rsidRPr="002F0ACB">
        <w:rPr>
          <w:i/>
        </w:rPr>
        <w:t>une canne pour attraper et immobiliser une brebis</w:t>
      </w:r>
      <w:r w:rsidR="002F0ACB">
        <w:rPr>
          <w:i/>
        </w:rPr>
        <w:t xml:space="preserve">. </w:t>
      </w:r>
      <w:r w:rsidR="00BC7F66" w:rsidRPr="002F0ACB">
        <w:rPr>
          <w:i/>
        </w:rPr>
        <w:t>Crédit photo : </w:t>
      </w:r>
      <w:r w:rsidR="00B901BD" w:rsidRPr="002F0ACB">
        <w:rPr>
          <w:rFonts w:ascii="Arial" w:hAnsi="Arial" w:cs="Arial"/>
          <w:i/>
          <w:color w:val="333333"/>
          <w:shd w:val="clear" w:color="auto" w:fill="FFFFFF"/>
        </w:rPr>
        <w:t xml:space="preserve"> George Mudge Shearing.</w:t>
      </w:r>
      <w:r w:rsidRPr="002F0ACB">
        <w:rPr>
          <w:i/>
          <w:lang w:val="en-AU"/>
        </w:rPr>
        <w:t>georgemudgeshearing.co.uk/products/new-zealand-super-crook</w:t>
      </w:r>
    </w:p>
    <w:p w14:paraId="4D9FCA53" w14:textId="77777777" w:rsidR="002F0ACB" w:rsidRDefault="002F0ACB">
      <w:pPr>
        <w:rPr>
          <w:i/>
          <w:lang w:val="en-AU"/>
        </w:rPr>
      </w:pPr>
    </w:p>
    <w:p w14:paraId="0621B450" w14:textId="5C824D06" w:rsidR="002F0ACB" w:rsidRPr="002F0ACB" w:rsidRDefault="002F0ACB">
      <w:pPr>
        <w:rPr>
          <w:lang w:val="en-AU"/>
        </w:rPr>
      </w:pPr>
      <w:r>
        <w:rPr>
          <w:lang w:val="en-AU"/>
        </w:rPr>
        <w:t>Eric Royer, Institut de l’Elevage</w:t>
      </w:r>
    </w:p>
    <w:p w14:paraId="5B1CAC87" w14:textId="77777777" w:rsidR="00D93E20" w:rsidRDefault="00D93E20">
      <w:r>
        <w:rPr>
          <w:noProof/>
          <w:lang w:eastAsia="fr-FR"/>
        </w:rPr>
        <w:drawing>
          <wp:inline distT="0" distB="0" distL="0" distR="0" wp14:anchorId="0E150F7B" wp14:editId="58FF881F">
            <wp:extent cx="1708072" cy="4320000"/>
            <wp:effectExtent l="0" t="0" r="698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87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072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38E2E" w14:textId="77777777" w:rsidR="00BC7F66" w:rsidRDefault="00BC7F66" w:rsidP="00BC7F66">
      <w:r w:rsidRPr="00CF1776">
        <w:t>Photos </w:t>
      </w:r>
      <w:r>
        <w:t>2 super crosse</w:t>
      </w:r>
      <w:r w:rsidRPr="00CF1776">
        <w:t xml:space="preserve">: </w:t>
      </w:r>
      <w:r>
        <w:t>en attendant qu’elle soit commercialisée en France, la super crosse est disponible sur Internet au prix de 40 €</w:t>
      </w:r>
    </w:p>
    <w:p w14:paraId="6742846D" w14:textId="77777777" w:rsidR="00BC7F66" w:rsidRPr="00CF1776" w:rsidRDefault="00BC7F66" w:rsidP="00BC7F66">
      <w:r>
        <w:t>Crédit photo : </w:t>
      </w:r>
      <w:r w:rsidR="00B901BD">
        <w:rPr>
          <w:rFonts w:ascii="Arial" w:hAnsi="Arial" w:cs="Arial"/>
          <w:color w:val="333333"/>
          <w:shd w:val="clear" w:color="auto" w:fill="FFFFFF"/>
        </w:rPr>
        <w:t>George Mudge Shearing</w:t>
      </w:r>
      <w:bookmarkStart w:id="1" w:name="_GoBack"/>
      <w:bookmarkEnd w:id="1"/>
    </w:p>
    <w:p w14:paraId="7DDF4467" w14:textId="77777777" w:rsidR="00D93E20" w:rsidRDefault="00D93E20"/>
    <w:sectPr w:rsidR="00D93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ric Royer" w:date="2019-01-23T16:46:00Z" w:initials="ER">
    <w:p w14:paraId="5E15EE11" w14:textId="77777777" w:rsidR="009277F8" w:rsidRDefault="00D8458F">
      <w:pPr>
        <w:pStyle w:val="Commentaire"/>
      </w:pPr>
      <w:r>
        <w:rPr>
          <w:rStyle w:val="Marquedecommentaire"/>
        </w:rPr>
        <w:annotationRef/>
      </w:r>
      <w:hyperlink r:id="rId1" w:history="1">
        <w:r w:rsidR="009277F8" w:rsidRPr="0095218B">
          <w:rPr>
            <w:rStyle w:val="Lienhypertexte"/>
          </w:rPr>
          <w:t>https://georgemudgeshearing.co.uk/products/new-zealand-super-crook</w:t>
        </w:r>
      </w:hyperlink>
    </w:p>
    <w:p w14:paraId="0A5AF618" w14:textId="77777777" w:rsidR="00D8458F" w:rsidRDefault="00D8458F">
      <w:pPr>
        <w:pStyle w:val="Commentair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5AF61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 Royer">
    <w15:presenceInfo w15:providerId="None" w15:userId="Eric Roy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D6"/>
    <w:rsid w:val="002F0ACB"/>
    <w:rsid w:val="00455108"/>
    <w:rsid w:val="00525FDE"/>
    <w:rsid w:val="005A4520"/>
    <w:rsid w:val="00783F44"/>
    <w:rsid w:val="009277F8"/>
    <w:rsid w:val="00AF4090"/>
    <w:rsid w:val="00B760D6"/>
    <w:rsid w:val="00B901BD"/>
    <w:rsid w:val="00BC7F66"/>
    <w:rsid w:val="00D8458F"/>
    <w:rsid w:val="00D93E20"/>
    <w:rsid w:val="00E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FA63"/>
  <w15:chartTrackingRefBased/>
  <w15:docId w15:val="{E33145FA-8857-4517-B82D-76B4E075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60D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A4520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845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45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45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45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458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georgemudgeshearing.co.uk/products/new-zealand-super-crook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epnet.network/fr/node/19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hyperlink" Target="http://www.sheepnet.network/fr/node/162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://www.sheepnet.network/fr/node/15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de l'Elevage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Royer</dc:creator>
  <cp:keywords/>
  <dc:description/>
  <cp:lastModifiedBy>Lara BERTHELOT</cp:lastModifiedBy>
  <cp:revision>4</cp:revision>
  <dcterms:created xsi:type="dcterms:W3CDTF">2019-02-11T15:11:00Z</dcterms:created>
  <dcterms:modified xsi:type="dcterms:W3CDTF">2019-04-23T09:01:00Z</dcterms:modified>
</cp:coreProperties>
</file>